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B0916" w14:textId="04CCD914" w:rsidR="009F7052" w:rsidRPr="009F7052" w:rsidRDefault="008B5C57" w:rsidP="008B5C57">
      <w:pPr>
        <w:autoSpaceDE w:val="0"/>
        <w:autoSpaceDN w:val="0"/>
        <w:adjustRightInd w:val="0"/>
        <w:spacing w:after="0" w:line="276" w:lineRule="auto"/>
        <w:jc w:val="both"/>
        <w:rPr>
          <w:rFonts w:cstheme="minorHAnsi"/>
          <w:color w:val="000000"/>
          <w:sz w:val="24"/>
          <w:szCs w:val="24"/>
          <w:u w:val="single"/>
        </w:rPr>
      </w:pPr>
      <w:r>
        <w:rPr>
          <w:rFonts w:cstheme="minorHAnsi"/>
          <w:color w:val="000000"/>
          <w:sz w:val="24"/>
          <w:szCs w:val="24"/>
          <w:u w:val="single"/>
        </w:rPr>
        <w:t>PRESSEINFORMATION</w:t>
      </w:r>
    </w:p>
    <w:p w14:paraId="2947F5AC" w14:textId="77777777" w:rsidR="009F7052" w:rsidRPr="009F7052" w:rsidRDefault="009F7052" w:rsidP="008B5C57">
      <w:pPr>
        <w:autoSpaceDE w:val="0"/>
        <w:autoSpaceDN w:val="0"/>
        <w:adjustRightInd w:val="0"/>
        <w:spacing w:after="0" w:line="276" w:lineRule="auto"/>
        <w:jc w:val="both"/>
        <w:rPr>
          <w:rFonts w:cstheme="minorHAnsi"/>
          <w:b/>
          <w:bCs/>
          <w:color w:val="000000"/>
          <w:sz w:val="24"/>
          <w:szCs w:val="24"/>
        </w:rPr>
      </w:pPr>
    </w:p>
    <w:p w14:paraId="086F49ED" w14:textId="77777777" w:rsidR="008B5C57" w:rsidRPr="008B5C57" w:rsidRDefault="008B5C57" w:rsidP="008B5C57">
      <w:pPr>
        <w:spacing w:after="0" w:line="276" w:lineRule="auto"/>
        <w:jc w:val="both"/>
        <w:rPr>
          <w:b/>
          <w:bCs/>
          <w:sz w:val="32"/>
          <w:szCs w:val="32"/>
        </w:rPr>
      </w:pPr>
      <w:r w:rsidRPr="008B5C57">
        <w:rPr>
          <w:b/>
          <w:bCs/>
          <w:sz w:val="32"/>
          <w:szCs w:val="32"/>
        </w:rPr>
        <w:t>Die Teufelskicker im WM-Fieber!</w:t>
      </w:r>
    </w:p>
    <w:p w14:paraId="3073D11B" w14:textId="77777777" w:rsidR="008B5C57" w:rsidRPr="008B5C57" w:rsidRDefault="008B5C57" w:rsidP="008B5C57">
      <w:pPr>
        <w:spacing w:after="0" w:line="276" w:lineRule="auto"/>
        <w:jc w:val="both"/>
        <w:rPr>
          <w:b/>
          <w:bCs/>
          <w:sz w:val="32"/>
          <w:szCs w:val="32"/>
        </w:rPr>
      </w:pPr>
      <w:r w:rsidRPr="008B5C57">
        <w:rPr>
          <w:b/>
          <w:bCs/>
          <w:sz w:val="32"/>
          <w:szCs w:val="32"/>
        </w:rPr>
        <w:t>Die 99. Hörspiel-Folge „</w:t>
      </w:r>
      <w:proofErr w:type="spellStart"/>
      <w:r w:rsidRPr="008B5C57">
        <w:rPr>
          <w:b/>
          <w:bCs/>
          <w:sz w:val="32"/>
          <w:szCs w:val="32"/>
        </w:rPr>
        <w:t>Teufelskickerin</w:t>
      </w:r>
      <w:proofErr w:type="spellEnd"/>
      <w:r w:rsidRPr="008B5C57">
        <w:rPr>
          <w:b/>
          <w:bCs/>
          <w:sz w:val="32"/>
          <w:szCs w:val="32"/>
        </w:rPr>
        <w:t xml:space="preserve"> in Down </w:t>
      </w:r>
      <w:proofErr w:type="spellStart"/>
      <w:r w:rsidRPr="008B5C57">
        <w:rPr>
          <w:b/>
          <w:bCs/>
          <w:sz w:val="32"/>
          <w:szCs w:val="32"/>
        </w:rPr>
        <w:t>Under</w:t>
      </w:r>
      <w:proofErr w:type="spellEnd"/>
      <w:r w:rsidRPr="008B5C57">
        <w:rPr>
          <w:b/>
          <w:bCs/>
          <w:sz w:val="32"/>
          <w:szCs w:val="32"/>
        </w:rPr>
        <w:t>!“ erscheint am 14. Juli 2023</w:t>
      </w:r>
    </w:p>
    <w:p w14:paraId="4D8619CD" w14:textId="77777777" w:rsidR="005326B6" w:rsidRPr="002516C7" w:rsidRDefault="005326B6" w:rsidP="008B5C57">
      <w:pPr>
        <w:autoSpaceDE w:val="0"/>
        <w:autoSpaceDN w:val="0"/>
        <w:adjustRightInd w:val="0"/>
        <w:spacing w:after="0" w:line="276" w:lineRule="auto"/>
        <w:jc w:val="both"/>
        <w:rPr>
          <w:rFonts w:cstheme="minorHAnsi"/>
          <w:bCs/>
        </w:rPr>
      </w:pPr>
    </w:p>
    <w:p w14:paraId="195569AF" w14:textId="77777777" w:rsidR="008B5C57" w:rsidRPr="008B5C57" w:rsidRDefault="008B5C57" w:rsidP="008B5C57">
      <w:pPr>
        <w:spacing w:after="0" w:line="276" w:lineRule="auto"/>
        <w:jc w:val="both"/>
        <w:rPr>
          <w:b/>
          <w:bCs/>
        </w:rPr>
      </w:pPr>
      <w:r w:rsidRPr="008B5C57">
        <w:rPr>
          <w:b/>
          <w:bCs/>
          <w:i/>
          <w:color w:val="000000"/>
        </w:rPr>
        <w:t>München, im Juni 2023</w:t>
      </w:r>
      <w:r w:rsidRPr="008B5C57">
        <w:rPr>
          <w:b/>
          <w:bCs/>
          <w:i/>
        </w:rPr>
        <w:t xml:space="preserve">. </w:t>
      </w:r>
      <w:r w:rsidRPr="008B5C57">
        <w:rPr>
          <w:b/>
          <w:bCs/>
        </w:rPr>
        <w:t>Wenige Tage vor dem WM-Eröffnungsspiel erscheint mit „</w:t>
      </w:r>
      <w:proofErr w:type="spellStart"/>
      <w:r w:rsidRPr="008B5C57">
        <w:rPr>
          <w:b/>
          <w:bCs/>
        </w:rPr>
        <w:t>Teufelskickerin</w:t>
      </w:r>
      <w:proofErr w:type="spellEnd"/>
      <w:r w:rsidRPr="008B5C57">
        <w:rPr>
          <w:b/>
          <w:bCs/>
        </w:rPr>
        <w:t xml:space="preserve"> in Down </w:t>
      </w:r>
      <w:proofErr w:type="spellStart"/>
      <w:r w:rsidRPr="008B5C57">
        <w:rPr>
          <w:b/>
          <w:bCs/>
        </w:rPr>
        <w:t>Under</w:t>
      </w:r>
      <w:proofErr w:type="spellEnd"/>
      <w:r w:rsidRPr="008B5C57">
        <w:rPr>
          <w:b/>
          <w:bCs/>
        </w:rPr>
        <w:t xml:space="preserve">!“ eine neue Folge der </w:t>
      </w:r>
      <w:proofErr w:type="spellStart"/>
      <w:r w:rsidRPr="008B5C57">
        <w:rPr>
          <w:b/>
          <w:bCs/>
        </w:rPr>
        <w:t>Kicker-</w:t>
      </w:r>
      <w:proofErr w:type="gramStart"/>
      <w:r w:rsidRPr="008B5C57">
        <w:rPr>
          <w:b/>
          <w:bCs/>
        </w:rPr>
        <w:t>Freund:innen</w:t>
      </w:r>
      <w:proofErr w:type="spellEnd"/>
      <w:proofErr w:type="gramEnd"/>
      <w:r w:rsidRPr="008B5C57">
        <w:rPr>
          <w:b/>
          <w:bCs/>
        </w:rPr>
        <w:t>, in der sich alles rund um die Fußballweltmeisterschaft der Frauen und eines ihrer Austragungsländer, Neuseeland, dreht. Zusätzlich veröffentlicht EUROPA vom 16. bis zum 20. Juli täglich eines von fünf Teufelskicker-Mini-Audios mit spannendem Hintergrundwissen rund um die Nationalmannschaft der Frauen und den langen Weg zur Gleichberechtigung.</w:t>
      </w:r>
    </w:p>
    <w:p w14:paraId="7CC41D83" w14:textId="77777777" w:rsidR="008B5C57" w:rsidRPr="00B20A41" w:rsidRDefault="008B5C57" w:rsidP="008B5C57">
      <w:pPr>
        <w:spacing w:after="0" w:line="276" w:lineRule="auto"/>
        <w:jc w:val="both"/>
      </w:pPr>
    </w:p>
    <w:p w14:paraId="0AAD1A9C" w14:textId="77777777" w:rsidR="008B5C57" w:rsidRDefault="008B5C57" w:rsidP="008B5C57">
      <w:pPr>
        <w:spacing w:after="0" w:line="276" w:lineRule="auto"/>
        <w:jc w:val="both"/>
      </w:pPr>
      <w:r w:rsidRPr="00B20A41">
        <w:t xml:space="preserve">Zwei Weltmeistertitel, acht Europameistertitel und eine Goldmedaille bei den Olympischen Spielen: Die deutsche Fußballnationalmannschaft der Frauen ist die zweiterfolgreichste der Welt. Ihre Reichweite und auch die der Bundesliga im Frauenfußball ist im Fernsehen und in den sozialen Netzwerken gerade im vergangenen Jahr massiv gestiegen: Laut DFB liegt die Steigerung der Aufrufe bei </w:t>
      </w:r>
      <w:proofErr w:type="spellStart"/>
      <w:r w:rsidRPr="00B20A41">
        <w:t>Social</w:t>
      </w:r>
      <w:proofErr w:type="spellEnd"/>
      <w:r w:rsidRPr="00B20A41">
        <w:t xml:space="preserve"> Media plattformübergreifend bei 186 Prozent! Umso erstaunlicher, dass ausgerechnet die fußballfanatischen Teufelskicker Moritz und Niko die bevorstehende Weltmeisterschaft der Frauen in Neuseeland und Australien nicht auf dem Schirm haben! Doch das ändert sich: In der 99. Folge der beliebten Hörspielreihe, </w:t>
      </w:r>
      <w:r w:rsidRPr="00B20A41">
        <w:rPr>
          <w:b/>
          <w:bCs/>
        </w:rPr>
        <w:t>„</w:t>
      </w:r>
      <w:proofErr w:type="spellStart"/>
      <w:r w:rsidRPr="00B20A41">
        <w:rPr>
          <w:b/>
          <w:bCs/>
        </w:rPr>
        <w:t>Teufelskickerin</w:t>
      </w:r>
      <w:proofErr w:type="spellEnd"/>
      <w:r w:rsidRPr="00B20A41">
        <w:rPr>
          <w:b/>
          <w:bCs/>
        </w:rPr>
        <w:t xml:space="preserve"> in Down </w:t>
      </w:r>
      <w:proofErr w:type="spellStart"/>
      <w:r w:rsidRPr="00B20A41">
        <w:rPr>
          <w:b/>
          <w:bCs/>
        </w:rPr>
        <w:t>Under</w:t>
      </w:r>
      <w:proofErr w:type="spellEnd"/>
      <w:r w:rsidRPr="00B20A41">
        <w:rPr>
          <w:b/>
          <w:bCs/>
        </w:rPr>
        <w:t>!“</w:t>
      </w:r>
      <w:r w:rsidRPr="00B20A41">
        <w:t xml:space="preserve">, klären die </w:t>
      </w:r>
      <w:proofErr w:type="spellStart"/>
      <w:r w:rsidRPr="00B20A41">
        <w:t>Teufelskickerinnen</w:t>
      </w:r>
      <w:proofErr w:type="spellEnd"/>
      <w:r w:rsidRPr="00B20A41">
        <w:t xml:space="preserve"> ihre männlichen Mitkicker über das Großereignis auf – und Catrina fliegt sogar selbst nach Neuseeland!  </w:t>
      </w:r>
    </w:p>
    <w:p w14:paraId="2493ACD0" w14:textId="77777777" w:rsidR="008B5C57" w:rsidRPr="00B20A41" w:rsidRDefault="008B5C57" w:rsidP="008B5C57">
      <w:pPr>
        <w:spacing w:after="0" w:line="276" w:lineRule="auto"/>
        <w:jc w:val="both"/>
      </w:pPr>
    </w:p>
    <w:p w14:paraId="2DE29B6E" w14:textId="77777777" w:rsidR="008B5C57" w:rsidRDefault="008B5C57" w:rsidP="008B5C57">
      <w:pPr>
        <w:spacing w:after="0" w:line="276" w:lineRule="auto"/>
        <w:jc w:val="both"/>
      </w:pPr>
      <w:r w:rsidRPr="00B20A41">
        <w:t xml:space="preserve">Am anderen Ende der Welt lernt sie ihre Cousine </w:t>
      </w:r>
      <w:proofErr w:type="spellStart"/>
      <w:r w:rsidRPr="00B20A41">
        <w:t>Kiriana</w:t>
      </w:r>
      <w:proofErr w:type="spellEnd"/>
      <w:r w:rsidRPr="00B20A41">
        <w:t xml:space="preserve"> und deren beste Freundin Moana kennen. Gemeinsam müssen die drei nicht nur einem extremen Unwetter trotzen, bei dem die Schafherde der Familie in Lebensgefahr gerät, sondern sich auch noch gegen </w:t>
      </w:r>
      <w:proofErr w:type="spellStart"/>
      <w:r w:rsidRPr="00B20A41">
        <w:t>Kirianas</w:t>
      </w:r>
      <w:proofErr w:type="spellEnd"/>
      <w:r w:rsidRPr="00B20A41">
        <w:t xml:space="preserve"> Macho-Brüder behaupten. Und wo könnte das besser gehen als auf dem Fußballplatz? Schnell werden die Schafe zum blökenden Publikum und die Rugby-begeisterten Neuseeländer erkennen dank Catrina, dass man auch mit einem runden Ball jede Menge Spaß haben kann. Catrina lernt ihrerseits, wie man sich in Neuseeland begrüßt und verabschiedet, wie man Schafe schert und ein Lasso wirft, wie man beim Rugby eine „Gasse“ bildet und vieles mehr. So bekommen die </w:t>
      </w:r>
      <w:proofErr w:type="spellStart"/>
      <w:proofErr w:type="gramStart"/>
      <w:r w:rsidRPr="00B20A41">
        <w:t>Hörer:innen</w:t>
      </w:r>
      <w:proofErr w:type="spellEnd"/>
      <w:proofErr w:type="gramEnd"/>
      <w:r w:rsidRPr="00B20A41">
        <w:t xml:space="preserve"> auch jede Menge wissenswerte Fakten über eines der WM-Austragungsländer – Neuseeland – vermittelt. </w:t>
      </w:r>
    </w:p>
    <w:p w14:paraId="108D4EB8" w14:textId="77777777" w:rsidR="008B5C57" w:rsidRPr="00B20A41" w:rsidRDefault="008B5C57" w:rsidP="008B5C57">
      <w:pPr>
        <w:spacing w:after="0" w:line="276" w:lineRule="auto"/>
        <w:jc w:val="both"/>
      </w:pPr>
    </w:p>
    <w:p w14:paraId="69718CBF" w14:textId="77777777" w:rsidR="008B5C57" w:rsidRDefault="008B5C57" w:rsidP="008B5C57">
      <w:pPr>
        <w:spacing w:after="0" w:line="276" w:lineRule="auto"/>
        <w:jc w:val="both"/>
      </w:pPr>
      <w:r w:rsidRPr="00B20A41">
        <w:t xml:space="preserve">Zudem dürfen sich die Fans über </w:t>
      </w:r>
      <w:r w:rsidRPr="00B20A41">
        <w:rPr>
          <w:b/>
          <w:bCs/>
        </w:rPr>
        <w:t>noch mehr Fußballwissen in Hörspielform</w:t>
      </w:r>
      <w:r w:rsidRPr="00B20A41">
        <w:t xml:space="preserve"> freuen, denn zusätzlich zur neuen Folge erscheint ab dem 16. Juli täglich eines von fünf Teufelskicker-Mini-Audios mit spannenden Fakten, Rekorden und Legenden rund um die Fußballweltmeisterschaft der Frauen, die Anfänge der Nationalmannschaft und den langen Weg zur Gleichberechtigung. </w:t>
      </w:r>
    </w:p>
    <w:p w14:paraId="78D46E5E" w14:textId="77777777" w:rsidR="008B5C57" w:rsidRPr="00B20A41" w:rsidRDefault="008B5C57" w:rsidP="008B5C57">
      <w:pPr>
        <w:spacing w:after="0" w:line="276" w:lineRule="auto"/>
        <w:jc w:val="both"/>
      </w:pPr>
    </w:p>
    <w:p w14:paraId="443167A8" w14:textId="77777777" w:rsidR="008B5C57" w:rsidRPr="00B20A41" w:rsidRDefault="008B5C57" w:rsidP="008B5C57">
      <w:pPr>
        <w:spacing w:after="0" w:line="276" w:lineRule="auto"/>
        <w:jc w:val="both"/>
      </w:pPr>
      <w:r w:rsidRPr="00B20A41">
        <w:t>Die 99. Folge der Teufelskicker „</w:t>
      </w:r>
      <w:proofErr w:type="spellStart"/>
      <w:r w:rsidRPr="00B20A41">
        <w:t>Teufelskickerin</w:t>
      </w:r>
      <w:proofErr w:type="spellEnd"/>
      <w:r w:rsidRPr="00B20A41">
        <w:t xml:space="preserve"> in Down </w:t>
      </w:r>
      <w:proofErr w:type="spellStart"/>
      <w:r w:rsidRPr="00B20A41">
        <w:t>Under</w:t>
      </w:r>
      <w:proofErr w:type="spellEnd"/>
      <w:r w:rsidRPr="00B20A41">
        <w:t xml:space="preserve">!“ ist ab dem 14. Juli im </w:t>
      </w:r>
      <w:r w:rsidRPr="00B20A41">
        <w:rPr>
          <w:color w:val="000000"/>
        </w:rPr>
        <w:t xml:space="preserve">Handel, als Download und bei allen gängigen Streaming-Anbietern </w:t>
      </w:r>
      <w:r w:rsidRPr="00B20A41">
        <w:t>erhältlich. Die insgesamt fünf Mini-Audios erscheinen täglich vom 16. bis zum 20. Juli.</w:t>
      </w:r>
    </w:p>
    <w:p w14:paraId="366283EE" w14:textId="77777777" w:rsidR="008B5C57" w:rsidRPr="00B20A41" w:rsidRDefault="008B5C57" w:rsidP="008B5C57">
      <w:pPr>
        <w:spacing w:after="0" w:line="276" w:lineRule="auto"/>
        <w:jc w:val="both"/>
      </w:pPr>
    </w:p>
    <w:p w14:paraId="734EBEAE" w14:textId="77777777" w:rsidR="008B5C57" w:rsidRPr="008B5C57" w:rsidRDefault="008B5C57" w:rsidP="008B5C57">
      <w:pPr>
        <w:spacing w:after="0" w:line="276" w:lineRule="auto"/>
        <w:jc w:val="both"/>
        <w:rPr>
          <w:u w:val="single"/>
        </w:rPr>
      </w:pPr>
      <w:r w:rsidRPr="008B5C57">
        <w:rPr>
          <w:u w:val="single"/>
        </w:rPr>
        <w:t>Über die Teufelskicker</w:t>
      </w:r>
    </w:p>
    <w:p w14:paraId="2EF620E8" w14:textId="77777777" w:rsidR="008B5C57" w:rsidRDefault="008B5C57" w:rsidP="008B5C57">
      <w:pPr>
        <w:spacing w:after="0" w:line="276" w:lineRule="auto"/>
        <w:jc w:val="both"/>
        <w:rPr>
          <w:color w:val="000000"/>
        </w:rPr>
      </w:pPr>
      <w:r w:rsidRPr="00FF3413">
        <w:t>Die Geschichten über „Die Teufelskicker“ Moritz, Niko, Mehmet, Catrina und ihre Mannschaftskameraden von „Blau-Gelb drehen sich nicht nur rund ums Tore</w:t>
      </w:r>
      <w:r>
        <w:t xml:space="preserve"> </w:t>
      </w:r>
      <w:r w:rsidRPr="00FF3413">
        <w:t>schießen und Gewinnen. Wie bei allen Kindern in diesem Alter geht es auch im Leben der Teufelskicker um Themen wie Freundschaft, schlechte Schulnoten oder die erste, heimliche Liebe. Die Hörspiele bieten den Hörern großes Identifikations-Potential und gleichzeitig spannende Fußball-Action. D</w:t>
      </w:r>
      <w:r w:rsidRPr="00FF3413">
        <w:rPr>
          <w:color w:val="000000"/>
        </w:rPr>
        <w:t xml:space="preserve">ie Teufelskicker-Fußball-Community trifft sich auf </w:t>
      </w:r>
      <w:hyperlink r:id="rId10" w:history="1">
        <w:r w:rsidRPr="00FF3413">
          <w:rPr>
            <w:rStyle w:val="Hyperlink"/>
            <w:sz w:val="20"/>
            <w:szCs w:val="20"/>
          </w:rPr>
          <w:t>www.teufelskicker.de</w:t>
        </w:r>
      </w:hyperlink>
      <w:r w:rsidRPr="00FF3413">
        <w:rPr>
          <w:color w:val="000000"/>
        </w:rPr>
        <w:t>.</w:t>
      </w:r>
    </w:p>
    <w:p w14:paraId="33593C53" w14:textId="77777777" w:rsidR="008B5C57" w:rsidRDefault="008B5C57" w:rsidP="008B5C57">
      <w:pPr>
        <w:spacing w:after="0" w:line="276" w:lineRule="auto"/>
        <w:jc w:val="both"/>
      </w:pPr>
    </w:p>
    <w:p w14:paraId="016C000B" w14:textId="77777777" w:rsidR="008B5C57" w:rsidRPr="008B5C57" w:rsidRDefault="008B5C57" w:rsidP="008B5C57">
      <w:pPr>
        <w:spacing w:after="0" w:line="276" w:lineRule="auto"/>
        <w:jc w:val="both"/>
        <w:rPr>
          <w:u w:val="single"/>
        </w:rPr>
      </w:pPr>
      <w:r w:rsidRPr="008B5C57">
        <w:rPr>
          <w:u w:val="single"/>
        </w:rPr>
        <w:t>Inhalt Folge 99: „</w:t>
      </w:r>
      <w:proofErr w:type="spellStart"/>
      <w:r w:rsidRPr="008B5C57">
        <w:rPr>
          <w:u w:val="single"/>
        </w:rPr>
        <w:t>Teufelskickerin</w:t>
      </w:r>
      <w:proofErr w:type="spellEnd"/>
      <w:r w:rsidRPr="008B5C57">
        <w:rPr>
          <w:u w:val="single"/>
        </w:rPr>
        <w:t xml:space="preserve"> in Down </w:t>
      </w:r>
      <w:proofErr w:type="spellStart"/>
      <w:r w:rsidRPr="008B5C57">
        <w:rPr>
          <w:u w:val="single"/>
        </w:rPr>
        <w:t>Under</w:t>
      </w:r>
      <w:proofErr w:type="spellEnd"/>
      <w:r w:rsidRPr="008B5C57">
        <w:rPr>
          <w:u w:val="single"/>
        </w:rPr>
        <w:t>!“</w:t>
      </w:r>
    </w:p>
    <w:p w14:paraId="274A48D7" w14:textId="77777777" w:rsidR="008B5C57" w:rsidRPr="00741D3D" w:rsidRDefault="008B5C57" w:rsidP="008B5C57">
      <w:pPr>
        <w:spacing w:after="0" w:line="276" w:lineRule="auto"/>
        <w:jc w:val="both"/>
      </w:pPr>
      <w:r w:rsidRPr="00741D3D">
        <w:t>Teufelskicker-Abwehrchefin Catrina besucht zusammen mit ihrer Oma deren Bruder Johnny in Neuseeland. Dorthin, wo genau zu dieser Zeit die Frauen-Fußball-WM stattfindet!</w:t>
      </w:r>
    </w:p>
    <w:p w14:paraId="67D92557" w14:textId="77777777" w:rsidR="008B5C57" w:rsidRPr="00741D3D" w:rsidRDefault="008B5C57" w:rsidP="008B5C57">
      <w:pPr>
        <w:spacing w:after="0" w:line="276" w:lineRule="auto"/>
        <w:jc w:val="both"/>
      </w:pPr>
      <w:r w:rsidRPr="00741D3D">
        <w:t xml:space="preserve">Am anderen Ende der Welt lernt Catrina ihre Cousine </w:t>
      </w:r>
      <w:proofErr w:type="spellStart"/>
      <w:r w:rsidRPr="00741D3D">
        <w:t>Kiriana</w:t>
      </w:r>
      <w:proofErr w:type="spellEnd"/>
      <w:r w:rsidRPr="00741D3D">
        <w:t xml:space="preserve"> und deren beste Freundin Moana kennen. Die Power-Girls-Clique muss sich dann nicht nur gegen </w:t>
      </w:r>
      <w:proofErr w:type="spellStart"/>
      <w:r w:rsidRPr="00741D3D">
        <w:t>Kirianas</w:t>
      </w:r>
      <w:proofErr w:type="spellEnd"/>
      <w:r w:rsidRPr="00741D3D">
        <w:t xml:space="preserve"> Macho-Brüder behaupten, sondern auch einem extremen Unwetter trotzen, bei dem die Schafe ihres Onkels in Lebensgefahr kommen. Macht euch mit Cat</w:t>
      </w:r>
      <w:r>
        <w:t>rina auf die Reise in das große</w:t>
      </w:r>
      <w:r w:rsidRPr="00741D3D">
        <w:t xml:space="preserve"> Abenteuer Down </w:t>
      </w:r>
      <w:proofErr w:type="spellStart"/>
      <w:r w:rsidRPr="00741D3D">
        <w:t>Under</w:t>
      </w:r>
      <w:proofErr w:type="spellEnd"/>
      <w:r w:rsidRPr="00741D3D">
        <w:t>!</w:t>
      </w:r>
    </w:p>
    <w:p w14:paraId="576B1EF2" w14:textId="77777777" w:rsidR="008B5C57" w:rsidRDefault="008B5C57" w:rsidP="008B5C57">
      <w:pPr>
        <w:autoSpaceDE w:val="0"/>
        <w:autoSpaceDN w:val="0"/>
        <w:adjustRightInd w:val="0"/>
        <w:spacing w:after="0" w:line="276" w:lineRule="auto"/>
        <w:jc w:val="both"/>
        <w:rPr>
          <w:rFonts w:cstheme="minorHAnsi"/>
          <w:color w:val="000000"/>
          <w:sz w:val="24"/>
          <w:szCs w:val="24"/>
        </w:rPr>
      </w:pPr>
    </w:p>
    <w:p w14:paraId="17E7D065" w14:textId="77777777" w:rsidR="008B5C57" w:rsidRPr="008B5C57" w:rsidRDefault="008B5C57" w:rsidP="008B5C57">
      <w:pPr>
        <w:spacing w:after="0" w:line="276" w:lineRule="auto"/>
        <w:jc w:val="both"/>
        <w:rPr>
          <w:rFonts w:cstheme="minorHAnsi"/>
          <w:bCs/>
          <w:u w:val="single"/>
        </w:rPr>
      </w:pPr>
      <w:r w:rsidRPr="008B5C57">
        <w:rPr>
          <w:rFonts w:cstheme="minorHAnsi"/>
          <w:bCs/>
          <w:u w:val="single"/>
        </w:rPr>
        <w:t>Über EUROPA</w:t>
      </w:r>
    </w:p>
    <w:p w14:paraId="33ED1E99" w14:textId="1DDBA6FC" w:rsidR="008B5C57" w:rsidRPr="008B5C57" w:rsidRDefault="008B5C57" w:rsidP="008B5C57">
      <w:pPr>
        <w:spacing w:line="276" w:lineRule="auto"/>
        <w:jc w:val="both"/>
        <w:rPr>
          <w:rFonts w:cstheme="minorHAnsi"/>
          <w:bCs/>
        </w:rPr>
      </w:pPr>
      <w:r w:rsidRPr="008B5C57">
        <w:rPr>
          <w:rFonts w:cstheme="minorHAnsi"/>
          <w:bCs/>
        </w:rPr>
        <w:t>EUROPA ist ein Label der Sony Music Entertainment Germany GmbH.</w:t>
      </w:r>
      <w:r>
        <w:rPr>
          <w:rFonts w:cstheme="minorHAnsi"/>
          <w:bCs/>
        </w:rPr>
        <w:t xml:space="preserve"> </w:t>
      </w:r>
      <w:r w:rsidRPr="008B5C57">
        <w:rPr>
          <w:rFonts w:cstheme="minorHAnsi"/>
          <w:bCs/>
        </w:rPr>
        <w:t xml:space="preserve">Unter dem 1965 gegründeten Traditions-Label erscheinen Hörspiele, Kindermusik sowie Home Entertainment Produkte für Kinder. Dazu gehören Hörspielklassiker wie „Die drei ???“, „5 Freunde“ oder „Hanni und Nanni“. Die Kindermusik reicht von rockig wie </w:t>
      </w:r>
      <w:proofErr w:type="spellStart"/>
      <w:r w:rsidRPr="008B5C57">
        <w:rPr>
          <w:rFonts w:cstheme="minorHAnsi"/>
          <w:bCs/>
        </w:rPr>
        <w:t>Heavysaurus</w:t>
      </w:r>
      <w:proofErr w:type="spellEnd"/>
      <w:r w:rsidRPr="008B5C57">
        <w:rPr>
          <w:rFonts w:cstheme="minorHAnsi"/>
          <w:bCs/>
        </w:rPr>
        <w:t xml:space="preserve"> bis traditionell wie Detlev </w:t>
      </w:r>
      <w:proofErr w:type="spellStart"/>
      <w:r w:rsidRPr="008B5C57">
        <w:rPr>
          <w:rFonts w:cstheme="minorHAnsi"/>
          <w:bCs/>
        </w:rPr>
        <w:t>Jöcker</w:t>
      </w:r>
      <w:proofErr w:type="spellEnd"/>
      <w:r w:rsidRPr="008B5C57">
        <w:rPr>
          <w:rFonts w:cstheme="minorHAnsi"/>
          <w:bCs/>
        </w:rPr>
        <w:t xml:space="preserve">. Hörspiele der Serien-Charaktere bekannt aus dem TV wie ‚Super </w:t>
      </w:r>
      <w:proofErr w:type="spellStart"/>
      <w:r w:rsidRPr="008B5C57">
        <w:rPr>
          <w:rFonts w:cstheme="minorHAnsi"/>
          <w:bCs/>
        </w:rPr>
        <w:t>Wings</w:t>
      </w:r>
      <w:proofErr w:type="spellEnd"/>
      <w:r w:rsidRPr="008B5C57">
        <w:rPr>
          <w:rFonts w:cstheme="minorHAnsi"/>
          <w:bCs/>
        </w:rPr>
        <w:t xml:space="preserve"> ‘ oder ‚Mascha und der Bär‘ runden das Portfolio ab. Weiterhin hält Sony Music - Family Entertainment die Markenrechte an den Serien „TKKG“, „</w:t>
      </w:r>
      <w:proofErr w:type="gramStart"/>
      <w:r w:rsidRPr="008B5C57">
        <w:rPr>
          <w:rFonts w:cstheme="minorHAnsi"/>
          <w:bCs/>
        </w:rPr>
        <w:t>TKKG Junior</w:t>
      </w:r>
      <w:proofErr w:type="gramEnd"/>
      <w:r w:rsidRPr="008B5C57">
        <w:rPr>
          <w:rFonts w:cstheme="minorHAnsi"/>
          <w:bCs/>
        </w:rPr>
        <w:t>“, „Teufelskicker“, „</w:t>
      </w:r>
      <w:proofErr w:type="spellStart"/>
      <w:r w:rsidRPr="008B5C57">
        <w:rPr>
          <w:rFonts w:cstheme="minorHAnsi"/>
          <w:bCs/>
        </w:rPr>
        <w:t>Punkies</w:t>
      </w:r>
      <w:proofErr w:type="spellEnd"/>
      <w:r w:rsidRPr="008B5C57">
        <w:rPr>
          <w:rFonts w:cstheme="minorHAnsi"/>
          <w:bCs/>
        </w:rPr>
        <w:t xml:space="preserve">“, Kati &amp; </w:t>
      </w:r>
      <w:proofErr w:type="spellStart"/>
      <w:r w:rsidRPr="008B5C57">
        <w:rPr>
          <w:rFonts w:cstheme="minorHAnsi"/>
          <w:bCs/>
        </w:rPr>
        <w:t>Azuro</w:t>
      </w:r>
      <w:proofErr w:type="spellEnd"/>
      <w:r w:rsidRPr="008B5C57">
        <w:rPr>
          <w:rFonts w:cstheme="minorHAnsi"/>
          <w:bCs/>
        </w:rPr>
        <w:t xml:space="preserve">“, „Hui Buh“, „Der kleine Hui Buh“ und „Die Fuchsbande“. Ziel des Labels ist es, Unterhaltung zu bieten, die Spaß macht und der Kreativität den notwendigen Raum gibt. Die EUROPA Hörspiele zeichnen sich aus durch verteilte Rollen, viele Geräusche und Atmosphäre sowie musikalische Untermalung. Somit werden auch die jungen Hörer und Hörerinnen in die Audio-Geschichten mitgenommen. Infos zu allen EUROPA Produkten sind zu finden auf </w:t>
      </w:r>
      <w:hyperlink r:id="rId11">
        <w:r w:rsidRPr="008B5C57">
          <w:rPr>
            <w:rFonts w:cstheme="minorHAnsi"/>
            <w:bCs/>
          </w:rPr>
          <w:t>www.play-europa.de</w:t>
        </w:r>
      </w:hyperlink>
      <w:r w:rsidRPr="008B5C57">
        <w:rPr>
          <w:rFonts w:cstheme="minorHAnsi"/>
          <w:bCs/>
        </w:rPr>
        <w:t>.</w:t>
      </w:r>
    </w:p>
    <w:p w14:paraId="3DE377AE" w14:textId="77777777" w:rsidR="008B5C57" w:rsidRDefault="008B5C57" w:rsidP="008B5C57">
      <w:pPr>
        <w:autoSpaceDE w:val="0"/>
        <w:autoSpaceDN w:val="0"/>
        <w:adjustRightInd w:val="0"/>
        <w:spacing w:after="0" w:line="276" w:lineRule="auto"/>
        <w:jc w:val="both"/>
        <w:rPr>
          <w:rFonts w:cstheme="minorHAnsi"/>
          <w:color w:val="000000"/>
          <w:sz w:val="24"/>
          <w:szCs w:val="24"/>
        </w:rPr>
      </w:pPr>
    </w:p>
    <w:p w14:paraId="6F43AD0A" w14:textId="14961FFC" w:rsidR="008B5C57" w:rsidRPr="008B5C57" w:rsidRDefault="008B5C57" w:rsidP="008B5C57">
      <w:pPr>
        <w:autoSpaceDE w:val="0"/>
        <w:autoSpaceDN w:val="0"/>
        <w:adjustRightInd w:val="0"/>
        <w:spacing w:after="0" w:line="276" w:lineRule="auto"/>
        <w:jc w:val="both"/>
        <w:rPr>
          <w:rFonts w:cstheme="minorHAnsi"/>
          <w:b/>
          <w:bCs/>
          <w:color w:val="000000"/>
          <w:sz w:val="24"/>
          <w:szCs w:val="24"/>
        </w:rPr>
      </w:pPr>
      <w:r w:rsidRPr="008B5C57">
        <w:rPr>
          <w:rFonts w:cstheme="minorHAnsi"/>
          <w:b/>
          <w:bCs/>
          <w:color w:val="000000"/>
          <w:sz w:val="24"/>
          <w:szCs w:val="24"/>
        </w:rPr>
        <w:t>Presseservice und -kontakt</w:t>
      </w:r>
    </w:p>
    <w:p w14:paraId="3F8012F6" w14:textId="77777777" w:rsidR="008B5C57" w:rsidRPr="00B20A41" w:rsidRDefault="008B5C57" w:rsidP="008B5C57">
      <w:pPr>
        <w:spacing w:after="0" w:line="276" w:lineRule="auto"/>
        <w:jc w:val="both"/>
      </w:pPr>
      <w:r w:rsidRPr="00B20A41">
        <w:t xml:space="preserve">Für Ihre Berichterstattung stellen wir gern </w:t>
      </w:r>
      <w:r w:rsidRPr="00B20A41">
        <w:rPr>
          <w:b/>
          <w:bCs/>
        </w:rPr>
        <w:t>Rezensionsmuster</w:t>
      </w:r>
      <w:r w:rsidRPr="00B20A41">
        <w:t xml:space="preserve"> sowie </w:t>
      </w:r>
      <w:r w:rsidRPr="00B20A41">
        <w:rPr>
          <w:b/>
          <w:bCs/>
        </w:rPr>
        <w:t>Verlosungspreise rund ums Thema Fußball</w:t>
      </w:r>
      <w:r w:rsidRPr="00B20A41">
        <w:t xml:space="preserve"> zur Verfügung. Sprechen Sie uns einfach an!</w:t>
      </w:r>
    </w:p>
    <w:p w14:paraId="2F642D34" w14:textId="77777777" w:rsidR="008B5C57" w:rsidRDefault="008B5C57" w:rsidP="008B5C57">
      <w:pPr>
        <w:spacing w:after="0" w:line="276" w:lineRule="auto"/>
        <w:jc w:val="both"/>
      </w:pPr>
    </w:p>
    <w:p w14:paraId="7F7E2791" w14:textId="0154836C" w:rsidR="00702354" w:rsidRPr="009F7052" w:rsidRDefault="00702354" w:rsidP="008B5C57">
      <w:pPr>
        <w:autoSpaceDE w:val="0"/>
        <w:autoSpaceDN w:val="0"/>
        <w:adjustRightInd w:val="0"/>
        <w:spacing w:after="0" w:line="276" w:lineRule="auto"/>
        <w:jc w:val="both"/>
        <w:rPr>
          <w:rFonts w:cstheme="minorHAnsi"/>
          <w:color w:val="000000"/>
          <w:sz w:val="24"/>
          <w:szCs w:val="24"/>
        </w:rPr>
      </w:pPr>
      <w:r w:rsidRPr="009F7052">
        <w:rPr>
          <w:rFonts w:cstheme="minorHAnsi"/>
          <w:color w:val="000000"/>
          <w:sz w:val="24"/>
          <w:szCs w:val="24"/>
        </w:rPr>
        <w:t xml:space="preserve">Bildmaterial </w:t>
      </w:r>
      <w:r w:rsidR="008B5C57">
        <w:rPr>
          <w:rFonts w:cstheme="minorHAnsi"/>
          <w:color w:val="000000"/>
          <w:sz w:val="24"/>
          <w:szCs w:val="24"/>
        </w:rPr>
        <w:t xml:space="preserve">der CD und der fünf Mini-Audios </w:t>
      </w:r>
      <w:r w:rsidRPr="009F7052">
        <w:rPr>
          <w:rFonts w:cstheme="minorHAnsi"/>
          <w:color w:val="000000"/>
          <w:sz w:val="24"/>
          <w:szCs w:val="24"/>
        </w:rPr>
        <w:t>finden Sie im EUROPA-Downloadbereich bei Kühl PR unter:</w:t>
      </w:r>
    </w:p>
    <w:p w14:paraId="25C0E116" w14:textId="77777777" w:rsidR="00702354" w:rsidRPr="009F7052" w:rsidRDefault="00702354" w:rsidP="008B5C57">
      <w:pPr>
        <w:autoSpaceDE w:val="0"/>
        <w:autoSpaceDN w:val="0"/>
        <w:adjustRightInd w:val="0"/>
        <w:spacing w:after="0" w:line="276" w:lineRule="auto"/>
        <w:jc w:val="both"/>
        <w:rPr>
          <w:rFonts w:cstheme="minorHAnsi"/>
          <w:color w:val="0000FF"/>
          <w:sz w:val="24"/>
          <w:szCs w:val="24"/>
        </w:rPr>
      </w:pPr>
      <w:r w:rsidRPr="009F7052">
        <w:rPr>
          <w:rFonts w:cstheme="minorHAnsi"/>
          <w:color w:val="0000FF"/>
          <w:sz w:val="24"/>
          <w:szCs w:val="24"/>
        </w:rPr>
        <w:t>kuehlpr.de/</w:t>
      </w:r>
      <w:proofErr w:type="spellStart"/>
      <w:r w:rsidRPr="009F7052">
        <w:rPr>
          <w:rFonts w:cstheme="minorHAnsi"/>
          <w:color w:val="0000FF"/>
          <w:sz w:val="24"/>
          <w:szCs w:val="24"/>
        </w:rPr>
        <w:t>download</w:t>
      </w:r>
      <w:proofErr w:type="spellEnd"/>
      <w:r w:rsidRPr="009F7052">
        <w:rPr>
          <w:rFonts w:cstheme="minorHAnsi"/>
          <w:color w:val="0000FF"/>
          <w:sz w:val="24"/>
          <w:szCs w:val="24"/>
        </w:rPr>
        <w:t>/</w:t>
      </w:r>
      <w:proofErr w:type="spellStart"/>
      <w:r w:rsidRPr="009F7052">
        <w:rPr>
          <w:rFonts w:cstheme="minorHAnsi"/>
          <w:color w:val="0000FF"/>
          <w:sz w:val="24"/>
          <w:szCs w:val="24"/>
        </w:rPr>
        <w:t>cat</w:t>
      </w:r>
      <w:proofErr w:type="spellEnd"/>
      <w:r w:rsidRPr="009F7052">
        <w:rPr>
          <w:rFonts w:cstheme="minorHAnsi"/>
          <w:color w:val="0000FF"/>
          <w:sz w:val="24"/>
          <w:szCs w:val="24"/>
        </w:rPr>
        <w:t>/</w:t>
      </w:r>
      <w:proofErr w:type="spellStart"/>
      <w:r w:rsidRPr="009F7052">
        <w:rPr>
          <w:rFonts w:cstheme="minorHAnsi"/>
          <w:color w:val="0000FF"/>
          <w:sz w:val="24"/>
          <w:szCs w:val="24"/>
        </w:rPr>
        <w:t>europa</w:t>
      </w:r>
      <w:proofErr w:type="spellEnd"/>
      <w:r w:rsidRPr="009F7052">
        <w:rPr>
          <w:rFonts w:cstheme="minorHAnsi"/>
          <w:color w:val="0000FF"/>
          <w:sz w:val="24"/>
          <w:szCs w:val="24"/>
        </w:rPr>
        <w:t>.</w:t>
      </w:r>
    </w:p>
    <w:p w14:paraId="7387C2C2" w14:textId="450ADDDA" w:rsidR="00702354" w:rsidRDefault="00702354" w:rsidP="008B5C57">
      <w:pPr>
        <w:autoSpaceDE w:val="0"/>
        <w:autoSpaceDN w:val="0"/>
        <w:adjustRightInd w:val="0"/>
        <w:spacing w:after="0" w:line="276" w:lineRule="auto"/>
        <w:jc w:val="both"/>
        <w:rPr>
          <w:rFonts w:cstheme="minorHAnsi"/>
          <w:color w:val="000000"/>
          <w:sz w:val="24"/>
          <w:szCs w:val="24"/>
        </w:rPr>
      </w:pPr>
    </w:p>
    <w:p w14:paraId="3A478E67" w14:textId="48047E00" w:rsidR="00702354" w:rsidRPr="002516C7" w:rsidRDefault="00702354" w:rsidP="008B5C57">
      <w:pPr>
        <w:autoSpaceDE w:val="0"/>
        <w:autoSpaceDN w:val="0"/>
        <w:adjustRightInd w:val="0"/>
        <w:spacing w:after="0" w:line="276" w:lineRule="auto"/>
        <w:jc w:val="both"/>
        <w:rPr>
          <w:rFonts w:cstheme="minorHAnsi"/>
          <w:color w:val="000000"/>
        </w:rPr>
      </w:pPr>
      <w:r w:rsidRPr="002516C7">
        <w:rPr>
          <w:rFonts w:cstheme="minorHAnsi"/>
          <w:color w:val="000000"/>
        </w:rPr>
        <w:t>KÜHL PR</w:t>
      </w:r>
    </w:p>
    <w:p w14:paraId="662EDE0E" w14:textId="77777777" w:rsidR="00702354" w:rsidRPr="002516C7" w:rsidRDefault="00702354" w:rsidP="008B5C57">
      <w:pPr>
        <w:autoSpaceDE w:val="0"/>
        <w:autoSpaceDN w:val="0"/>
        <w:adjustRightInd w:val="0"/>
        <w:spacing w:after="0" w:line="276" w:lineRule="auto"/>
        <w:jc w:val="both"/>
        <w:rPr>
          <w:rFonts w:cstheme="minorHAnsi"/>
          <w:color w:val="000000"/>
        </w:rPr>
      </w:pPr>
      <w:r w:rsidRPr="002516C7">
        <w:rPr>
          <w:rFonts w:cstheme="minorHAnsi"/>
          <w:color w:val="000000"/>
        </w:rPr>
        <w:t xml:space="preserve">Michael </w:t>
      </w:r>
      <w:proofErr w:type="spellStart"/>
      <w:r w:rsidRPr="002516C7">
        <w:rPr>
          <w:rFonts w:cstheme="minorHAnsi"/>
          <w:color w:val="000000"/>
        </w:rPr>
        <w:t>Tschiggerl</w:t>
      </w:r>
      <w:proofErr w:type="spellEnd"/>
    </w:p>
    <w:p w14:paraId="203A3A99" w14:textId="2D988D9A" w:rsidR="002516C7" w:rsidRPr="002516C7" w:rsidRDefault="002516C7" w:rsidP="008B5C57">
      <w:pPr>
        <w:autoSpaceDE w:val="0"/>
        <w:autoSpaceDN w:val="0"/>
        <w:adjustRightInd w:val="0"/>
        <w:spacing w:after="0" w:line="276" w:lineRule="auto"/>
        <w:jc w:val="both"/>
        <w:rPr>
          <w:rFonts w:cstheme="minorHAnsi"/>
          <w:color w:val="000000"/>
        </w:rPr>
      </w:pPr>
      <w:proofErr w:type="spellStart"/>
      <w:r w:rsidRPr="002516C7">
        <w:rPr>
          <w:rFonts w:cstheme="minorHAnsi"/>
          <w:color w:val="000000"/>
        </w:rPr>
        <w:lastRenderedPageBreak/>
        <w:t>Behringstraße</w:t>
      </w:r>
      <w:proofErr w:type="spellEnd"/>
      <w:r w:rsidRPr="002516C7">
        <w:rPr>
          <w:rFonts w:cstheme="minorHAnsi"/>
          <w:color w:val="000000"/>
        </w:rPr>
        <w:t xml:space="preserve"> 16a, 22765 Hamburg</w:t>
      </w:r>
    </w:p>
    <w:p w14:paraId="234CF372" w14:textId="021950B7" w:rsidR="00702354" w:rsidRPr="002516C7" w:rsidRDefault="00702354" w:rsidP="008B5C57">
      <w:pPr>
        <w:autoSpaceDE w:val="0"/>
        <w:autoSpaceDN w:val="0"/>
        <w:adjustRightInd w:val="0"/>
        <w:spacing w:after="0" w:line="276" w:lineRule="auto"/>
        <w:jc w:val="both"/>
        <w:rPr>
          <w:rFonts w:cstheme="minorHAnsi"/>
          <w:color w:val="000000"/>
        </w:rPr>
      </w:pPr>
      <w:r w:rsidRPr="002516C7">
        <w:rPr>
          <w:rFonts w:cstheme="minorHAnsi"/>
          <w:color w:val="000000"/>
        </w:rPr>
        <w:t>Mobil: 0172 / 427 82 46</w:t>
      </w:r>
    </w:p>
    <w:p w14:paraId="5A2424A5" w14:textId="77777777" w:rsidR="00702354" w:rsidRPr="002516C7" w:rsidRDefault="00702354" w:rsidP="008B5C57">
      <w:pPr>
        <w:autoSpaceDE w:val="0"/>
        <w:autoSpaceDN w:val="0"/>
        <w:adjustRightInd w:val="0"/>
        <w:spacing w:after="0" w:line="276" w:lineRule="auto"/>
        <w:jc w:val="both"/>
        <w:rPr>
          <w:rFonts w:cstheme="minorHAnsi"/>
          <w:color w:val="000000"/>
        </w:rPr>
      </w:pPr>
      <w:r w:rsidRPr="002516C7">
        <w:rPr>
          <w:rFonts w:cstheme="minorHAnsi"/>
          <w:color w:val="000000"/>
        </w:rPr>
        <w:t xml:space="preserve">E-Mail: michael.tschiggerl@kuehlpr.de </w:t>
      </w:r>
    </w:p>
    <w:p w14:paraId="379EABAD" w14:textId="77777777" w:rsidR="00702354" w:rsidRPr="002516C7" w:rsidRDefault="00702354" w:rsidP="008B5C57">
      <w:pPr>
        <w:autoSpaceDE w:val="0"/>
        <w:autoSpaceDN w:val="0"/>
        <w:adjustRightInd w:val="0"/>
        <w:spacing w:after="0" w:line="276" w:lineRule="auto"/>
        <w:jc w:val="both"/>
        <w:rPr>
          <w:rFonts w:cstheme="minorHAnsi"/>
          <w:color w:val="000000"/>
        </w:rPr>
      </w:pPr>
      <w:r w:rsidRPr="002516C7">
        <w:rPr>
          <w:rFonts w:cstheme="minorHAnsi"/>
          <w:color w:val="000000"/>
        </w:rPr>
        <w:t>www.kuehlpr.de</w:t>
      </w:r>
    </w:p>
    <w:p w14:paraId="331A6675" w14:textId="0A210F9A" w:rsidR="00697B51" w:rsidRPr="009F7052" w:rsidRDefault="00697B51" w:rsidP="008B5C57">
      <w:pPr>
        <w:spacing w:after="0" w:line="276" w:lineRule="auto"/>
        <w:jc w:val="both"/>
        <w:rPr>
          <w:sz w:val="24"/>
          <w:szCs w:val="24"/>
        </w:rPr>
      </w:pPr>
    </w:p>
    <w:sectPr w:rsidR="00697B51" w:rsidRPr="009F7052">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53573" w14:textId="77777777" w:rsidR="001F6F0C" w:rsidRDefault="001F6F0C" w:rsidP="0086521B">
      <w:pPr>
        <w:spacing w:after="0" w:line="240" w:lineRule="auto"/>
      </w:pPr>
      <w:r>
        <w:separator/>
      </w:r>
    </w:p>
  </w:endnote>
  <w:endnote w:type="continuationSeparator" w:id="0">
    <w:p w14:paraId="2A750EDD" w14:textId="77777777" w:rsidR="001F6F0C" w:rsidRDefault="001F6F0C" w:rsidP="0086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AE19" w14:textId="77777777" w:rsidR="001F6F0C" w:rsidRDefault="001F6F0C" w:rsidP="0086521B">
      <w:pPr>
        <w:spacing w:after="0" w:line="240" w:lineRule="auto"/>
      </w:pPr>
      <w:r>
        <w:separator/>
      </w:r>
    </w:p>
  </w:footnote>
  <w:footnote w:type="continuationSeparator" w:id="0">
    <w:p w14:paraId="24441941" w14:textId="77777777" w:rsidR="001F6F0C" w:rsidRDefault="001F6F0C" w:rsidP="00865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7D4E7" w14:textId="4EDBD5AC" w:rsidR="0086521B" w:rsidRDefault="0086521B" w:rsidP="0086521B">
    <w:pPr>
      <w:pStyle w:val="Kopfzeile"/>
      <w:jc w:val="right"/>
    </w:pPr>
    <w:r>
      <w:rPr>
        <w:noProof/>
      </w:rPr>
      <w:drawing>
        <wp:inline distT="0" distB="0" distL="0" distR="0" wp14:anchorId="62A0FE1A" wp14:editId="55410462">
          <wp:extent cx="1065742" cy="1134314"/>
          <wp:effectExtent l="0" t="0" r="0" b="0"/>
          <wp:docPr id="1" name="Bild 1" descr="Macintosh HD:Users:michael:Documents:Michael Tschiggerl Kommunikation 2018:Kühl PR:Europa:EUROPA Logo kompakt:A_EUROPA Logo kompakt\Logo-Lasche\Logo-Lasche-unten Europa 2015 4c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ocuments:Michael Tschiggerl Kommunikation 2018:Kühl PR:Europa:EUROPA Logo kompakt:A_EUROPA Logo kompakt\Logo-Lasche\Logo-Lasche-unten Europa 2015 4c Kopi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733" cy="11460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70FC5"/>
    <w:multiLevelType w:val="multilevel"/>
    <w:tmpl w:val="3A24DC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30770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896"/>
    <w:rsid w:val="00021E27"/>
    <w:rsid w:val="00043ADE"/>
    <w:rsid w:val="00080709"/>
    <w:rsid w:val="000F394B"/>
    <w:rsid w:val="00176731"/>
    <w:rsid w:val="001F6F0C"/>
    <w:rsid w:val="002516C7"/>
    <w:rsid w:val="0028794C"/>
    <w:rsid w:val="00291259"/>
    <w:rsid w:val="002A1902"/>
    <w:rsid w:val="002B7EB0"/>
    <w:rsid w:val="00313C1E"/>
    <w:rsid w:val="00413208"/>
    <w:rsid w:val="00463269"/>
    <w:rsid w:val="00494009"/>
    <w:rsid w:val="00501E66"/>
    <w:rsid w:val="005033A2"/>
    <w:rsid w:val="00522389"/>
    <w:rsid w:val="005326B6"/>
    <w:rsid w:val="005C2D66"/>
    <w:rsid w:val="00697B51"/>
    <w:rsid w:val="006A0382"/>
    <w:rsid w:val="006D6579"/>
    <w:rsid w:val="00702354"/>
    <w:rsid w:val="0086521B"/>
    <w:rsid w:val="008B5C57"/>
    <w:rsid w:val="00932F32"/>
    <w:rsid w:val="009E3B1D"/>
    <w:rsid w:val="009F7052"/>
    <w:rsid w:val="00A62A6C"/>
    <w:rsid w:val="00A65EF2"/>
    <w:rsid w:val="00A923A4"/>
    <w:rsid w:val="00AE7BD5"/>
    <w:rsid w:val="00B34825"/>
    <w:rsid w:val="00B46FE7"/>
    <w:rsid w:val="00BA6CA8"/>
    <w:rsid w:val="00BB4357"/>
    <w:rsid w:val="00BD4DF4"/>
    <w:rsid w:val="00C460C4"/>
    <w:rsid w:val="00C6168D"/>
    <w:rsid w:val="00C852B7"/>
    <w:rsid w:val="00D06704"/>
    <w:rsid w:val="00D6424C"/>
    <w:rsid w:val="00D93F1D"/>
    <w:rsid w:val="00DB3896"/>
    <w:rsid w:val="00DF15D7"/>
    <w:rsid w:val="00ED372B"/>
    <w:rsid w:val="00EF671D"/>
    <w:rsid w:val="00F11B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A5CC"/>
  <w15:chartTrackingRefBased/>
  <w15:docId w15:val="{5AB2B665-3F31-440A-922E-D501D73A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86521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6521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86521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652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521B"/>
  </w:style>
  <w:style w:type="paragraph" w:styleId="Fuzeile">
    <w:name w:val="footer"/>
    <w:basedOn w:val="Standard"/>
    <w:link w:val="FuzeileZchn"/>
    <w:uiPriority w:val="99"/>
    <w:unhideWhenUsed/>
    <w:rsid w:val="008652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521B"/>
  </w:style>
  <w:style w:type="character" w:styleId="Hyperlink">
    <w:name w:val="Hyperlink"/>
    <w:basedOn w:val="Absatz-Standardschriftart"/>
    <w:uiPriority w:val="99"/>
    <w:unhideWhenUsed/>
    <w:rsid w:val="00A62A6C"/>
    <w:rPr>
      <w:color w:val="0563C1" w:themeColor="hyperlink"/>
      <w:u w:val="single"/>
    </w:rPr>
  </w:style>
  <w:style w:type="character" w:customStyle="1" w:styleId="Ohne">
    <w:name w:val="Ohne"/>
    <w:qFormat/>
    <w:rsid w:val="00A65EF2"/>
  </w:style>
  <w:style w:type="paragraph" w:styleId="Listenabsatz">
    <w:name w:val="List Paragraph"/>
    <w:basedOn w:val="Standard"/>
    <w:uiPriority w:val="34"/>
    <w:qFormat/>
    <w:rsid w:val="00A65EF2"/>
    <w:pPr>
      <w:suppressAutoHyphens/>
      <w:spacing w:after="0" w:line="240" w:lineRule="auto"/>
      <w:ind w:left="720"/>
      <w:contextualSpacing/>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93F1D"/>
    <w:rPr>
      <w:color w:val="605E5C"/>
      <w:shd w:val="clear" w:color="auto" w:fill="E1DFDD"/>
    </w:rPr>
  </w:style>
  <w:style w:type="character" w:customStyle="1" w:styleId="Internetverknpfung">
    <w:name w:val="Internetverknüpfung"/>
    <w:basedOn w:val="Absatz-Standardschriftart"/>
    <w:uiPriority w:val="99"/>
    <w:unhideWhenUsed/>
    <w:rsid w:val="005326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509334">
      <w:bodyDiv w:val="1"/>
      <w:marLeft w:val="0"/>
      <w:marRight w:val="0"/>
      <w:marTop w:val="0"/>
      <w:marBottom w:val="0"/>
      <w:divBdr>
        <w:top w:val="none" w:sz="0" w:space="0" w:color="auto"/>
        <w:left w:val="none" w:sz="0" w:space="0" w:color="auto"/>
        <w:bottom w:val="none" w:sz="0" w:space="0" w:color="auto"/>
        <w:right w:val="none" w:sz="0" w:space="0" w:color="auto"/>
      </w:divBdr>
      <w:divsChild>
        <w:div w:id="31852090">
          <w:marLeft w:val="0"/>
          <w:marRight w:val="0"/>
          <w:marTop w:val="0"/>
          <w:marBottom w:val="0"/>
          <w:divBdr>
            <w:top w:val="none" w:sz="0" w:space="0" w:color="auto"/>
            <w:left w:val="none" w:sz="0" w:space="0" w:color="auto"/>
            <w:bottom w:val="none" w:sz="0" w:space="0" w:color="auto"/>
            <w:right w:val="none" w:sz="0" w:space="0" w:color="auto"/>
          </w:divBdr>
        </w:div>
        <w:div w:id="1612125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lay-europa.de/" TargetMode="External"/><Relationship Id="rId5" Type="http://schemas.openxmlformats.org/officeDocument/2006/relationships/styles" Target="styles.xml"/><Relationship Id="rId10" Type="http://schemas.openxmlformats.org/officeDocument/2006/relationships/hyperlink" Target="http://www.teufelskicker.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738B70941428459BC54F3883DDD0E5" ma:contentTypeVersion="12" ma:contentTypeDescription="Ein neues Dokument erstellen." ma:contentTypeScope="" ma:versionID="f24a6ff239e82bfd7d1436ea637cfb8d">
  <xsd:schema xmlns:xsd="http://www.w3.org/2001/XMLSchema" xmlns:xs="http://www.w3.org/2001/XMLSchema" xmlns:p="http://schemas.microsoft.com/office/2006/metadata/properties" xmlns:ns2="542f491f-f225-4b5e-b791-6649ee4a0832" xmlns:ns3="dff4df8b-20bc-4d1e-a468-b088b363cb78" targetNamespace="http://schemas.microsoft.com/office/2006/metadata/properties" ma:root="true" ma:fieldsID="250643c82bf815b7382c2d2423cd34ba" ns2:_="" ns3:_="">
    <xsd:import namespace="542f491f-f225-4b5e-b791-6649ee4a0832"/>
    <xsd:import namespace="dff4df8b-20bc-4d1e-a468-b088b363cb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2f491f-f225-4b5e-b791-6649ee4a0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f4df8b-20bc-4d1e-a468-b088b363cb7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f4df8b-20bc-4d1e-a468-b088b363cb78">
      <UserInfo>
        <DisplayName>Janine Moritz</DisplayName>
        <AccountId>26</AccountId>
        <AccountType/>
      </UserInfo>
      <UserInfo>
        <DisplayName>Susanne Danke</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3DC995-FE6B-4B8A-A6F4-EEEE71F39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2f491f-f225-4b5e-b791-6649ee4a0832"/>
    <ds:schemaRef ds:uri="dff4df8b-20bc-4d1e-a468-b088b363c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35D89-33FD-4AAA-9F91-5D3CA7691A8E}">
  <ds:schemaRefs>
    <ds:schemaRef ds:uri="http://schemas.microsoft.com/office/2006/metadata/properties"/>
    <ds:schemaRef ds:uri="http://schemas.microsoft.com/office/infopath/2007/PartnerControls"/>
    <ds:schemaRef ds:uri="dff4df8b-20bc-4d1e-a468-b088b363cb78"/>
  </ds:schemaRefs>
</ds:datastoreItem>
</file>

<file path=customXml/itemProps3.xml><?xml version="1.0" encoding="utf-8"?>
<ds:datastoreItem xmlns:ds="http://schemas.openxmlformats.org/officeDocument/2006/customXml" ds:itemID="{ED3C4F35-D285-45BB-99D6-9F67F36E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Danke</dc:creator>
  <cp:keywords/>
  <dc:description/>
  <cp:lastModifiedBy>Michael Tschiggerl</cp:lastModifiedBy>
  <cp:revision>3</cp:revision>
  <dcterms:created xsi:type="dcterms:W3CDTF">2023-06-26T08:00:00Z</dcterms:created>
  <dcterms:modified xsi:type="dcterms:W3CDTF">2023-06-26T08:06:00Z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0x010100D9738B70941428459BC54F3883DDD0E5</vt:lpwstr>
  </property>
</Properties>
</file>